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5369F3">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187F5A">
        <w:rPr>
          <w:rFonts w:ascii="Times New Roman" w:hAnsi="Times New Roman" w:cs="Times New Roman"/>
          <w:sz w:val="24"/>
          <w:szCs w:val="28"/>
        </w:rPr>
        <w:t>обновлено</w:t>
      </w:r>
      <w:r w:rsidR="00135463">
        <w:rPr>
          <w:rFonts w:ascii="Times New Roman" w:hAnsi="Times New Roman" w:cs="Times New Roman"/>
          <w:sz w:val="24"/>
          <w:szCs w:val="28"/>
          <w:lang w:val="en-US"/>
        </w:rPr>
        <w:t xml:space="preserve"> 22.09.2025</w:t>
      </w:r>
      <w:r w:rsidR="00187F5A">
        <w:rPr>
          <w:rFonts w:ascii="Times New Roman" w:hAnsi="Times New Roman" w:cs="Times New Roman"/>
          <w:sz w:val="24"/>
          <w:szCs w:val="28"/>
        </w:rPr>
        <w:t xml:space="preserve"> </w:t>
      </w:r>
      <w:r w:rsidR="00135463">
        <w:rPr>
          <w:rFonts w:ascii="Times New Roman" w:hAnsi="Times New Roman" w:cs="Times New Roman"/>
          <w:sz w:val="24"/>
          <w:szCs w:val="28"/>
          <w:lang w:val="en-US"/>
        </w:rPr>
        <w:t>г.</w:t>
      </w:r>
      <w:r w:rsidRPr="004B74DC">
        <w:rPr>
          <w:rFonts w:ascii="Times New Roman" w:hAnsi="Times New Roman" w:cs="Times New Roman"/>
          <w:sz w:val="24"/>
          <w:szCs w:val="28"/>
        </w:rPr>
        <w:t>)</w:t>
      </w:r>
    </w:p>
    <w:tbl>
      <w:tblPr>
        <w:tblW w:w="15919" w:type="dxa"/>
        <w:tblLayout w:type="fixed"/>
        <w:tblLook w:val="00A0" w:firstRow="1" w:lastRow="0" w:firstColumn="1" w:lastColumn="0" w:noHBand="0" w:noVBand="0"/>
      </w:tblPr>
      <w:tblGrid>
        <w:gridCol w:w="392"/>
        <w:gridCol w:w="1552"/>
        <w:gridCol w:w="1694"/>
        <w:gridCol w:w="1553"/>
        <w:gridCol w:w="1694"/>
        <w:gridCol w:w="1976"/>
        <w:gridCol w:w="1411"/>
        <w:gridCol w:w="1412"/>
        <w:gridCol w:w="1271"/>
        <w:gridCol w:w="1834"/>
        <w:gridCol w:w="1130"/>
      </w:tblGrid>
      <w:tr w:rsidR="00187F5A" w:rsidRPr="00B37F4B" w:rsidTr="00187F5A">
        <w:trPr>
          <w:trHeight w:val="1285"/>
        </w:trPr>
        <w:tc>
          <w:tcPr>
            <w:tcW w:w="392" w:type="dxa"/>
            <w:tcBorders>
              <w:top w:val="single" w:sz="4" w:space="0" w:color="000000"/>
              <w:left w:val="single" w:sz="4" w:space="0" w:color="000000"/>
              <w:bottom w:val="single" w:sz="4" w:space="0" w:color="auto"/>
              <w:right w:val="single" w:sz="4" w:space="0" w:color="000000"/>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552" w:type="dxa"/>
            <w:tcBorders>
              <w:top w:val="single" w:sz="4" w:space="0" w:color="000000"/>
              <w:left w:val="nil"/>
              <w:bottom w:val="single" w:sz="4" w:space="0" w:color="auto"/>
              <w:right w:val="single" w:sz="4" w:space="0" w:color="000000"/>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bookmarkStart w:id="0"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0"/>
            <w:r>
              <w:rPr>
                <w:rFonts w:ascii="Times New Roman" w:hAnsi="Times New Roman" w:cs="Times New Roman"/>
                <w:color w:val="000000"/>
                <w:sz w:val="16"/>
                <w:szCs w:val="16"/>
                <w:lang w:eastAsia="ru-RU"/>
              </w:rPr>
              <w:t xml:space="preserve"> объектов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553" w:type="dxa"/>
            <w:tcBorders>
              <w:top w:val="single" w:sz="4" w:space="0" w:color="000000"/>
              <w:left w:val="nil"/>
              <w:bottom w:val="single" w:sz="4" w:space="0" w:color="auto"/>
              <w:right w:val="single" w:sz="4" w:space="0" w:color="000000"/>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187F5A" w:rsidRPr="00B37F4B" w:rsidRDefault="00187F5A" w:rsidP="00187F5A">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55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553"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Pr="00B37F4B"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Pr="00B37F4B"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Pr="00B37F4B"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10.35pt">
                  <v:imagedata r:id="rId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Pr="00B37F4B"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Pr="00B37F4B"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Pr="00B37F4B"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B37F4B"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Pr="00B37F4B"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6" type="#_x0000_t75" style="width:74.3pt;height:51.25pt">
                  <v:imagedata r:id="rId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w:t>
            </w:r>
            <w:r>
              <w:rPr>
                <w:rFonts w:ascii="Times New Roman" w:hAnsi="Times New Roman" w:cs="Times New Roman"/>
                <w:color w:val="000000"/>
                <w:sz w:val="16"/>
                <w:szCs w:val="16"/>
                <w:lang w:eastAsia="ru-RU"/>
              </w:rPr>
              <w:lastRenderedPageBreak/>
              <w:t>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w:t>
            </w:r>
            <w:r>
              <w:rPr>
                <w:rFonts w:ascii="Times New Roman" w:hAnsi="Times New Roman" w:cs="Times New Roman"/>
                <w:bCs/>
                <w:color w:val="000000"/>
                <w:sz w:val="16"/>
                <w:szCs w:val="16"/>
                <w:lang w:eastAsia="ru-RU"/>
              </w:rPr>
              <w:lastRenderedPageBreak/>
              <w:t>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color w:val="000000"/>
                <w:sz w:val="16"/>
                <w:szCs w:val="16"/>
                <w:lang w:eastAsia="ru-RU"/>
              </w:rPr>
              <w:lastRenderedPageBreak/>
              <w:t>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7" type="#_x0000_t75" style="width:74.3pt;height:54.7pt">
                  <v:imagedata r:id="rId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w:t>
            </w:r>
            <w:r>
              <w:rPr>
                <w:rFonts w:ascii="Times New Roman" w:hAnsi="Times New Roman" w:cs="Times New Roman"/>
                <w:color w:val="000000"/>
                <w:sz w:val="16"/>
                <w:szCs w:val="16"/>
                <w:lang w:eastAsia="ru-RU"/>
              </w:rPr>
              <w:lastRenderedPageBreak/>
              <w:t>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8" type="#_x0000_t75" style="width:73.75pt;height:13.25pt">
                  <v:imagedata r:id="rId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00003/310325/01-ТЗ-200425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9" type="#_x0000_t75" style="width:73.75pt;height:41.45pt">
                  <v:imagedata r:id="rId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79285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колготы, чулки, гольфы, носки и подследники, компрессионные чулочно-носочные изделия</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6108210000,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20.04.2025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00004/230425/01-ТЗ-070525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0" type="#_x0000_t75" style="width:74.3pt;height:10.35pt">
                  <v:imagedata r:id="rId1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72359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для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Shenzhen Smoore Technology Limited,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16#, Dongcai Industrial Park, Gushu Town, Xixiang Street, Baoan District, Shenzhen,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customs@belbrandconsult.com; </w:t>
            </w:r>
            <w:r>
              <w:rPr>
                <w:rFonts w:ascii="Times New Roman" w:hAnsi="Times New Roman" w:cs="Times New Roman"/>
                <w:color w:val="000000"/>
                <w:sz w:val="16"/>
                <w:szCs w:val="16"/>
                <w:lang w:eastAsia="ru-RU"/>
              </w:rPr>
              <w:lastRenderedPageBreak/>
              <w:t>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07.05.2025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29.04.2027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29.04.2027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00006/290525/01-ТЗ-240625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1" type="#_x0000_t75" style="width:74.3pt;height:16.7pt">
                  <v:imagedata r:id="rId1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78587</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Экскаваторы гусеничные, мини-экскаваторы, экскаваторы-погрузчики, экскаваторы колесные, перегружатели колесные, погрузчики фронтальные, мини-погрузчики, погрузчики телескопические, погрузчики вилочные, подъемники ножничные, подъемники телескопические, подъемники коленчатые, ричстакеры (погрузчики), асфальтоукладчики, фрезы дорожные, катки дорожные, машины трамбовочные, автокраны, краны гусеничные, краны башенные, краны стреловые на колесном ходу, грейдеры, бульдозеры, буровые установки, установки горизонтального </w:t>
            </w:r>
            <w:r>
              <w:rPr>
                <w:rFonts w:ascii="Times New Roman" w:hAnsi="Times New Roman" w:cs="Times New Roman"/>
                <w:color w:val="000000"/>
                <w:sz w:val="16"/>
                <w:szCs w:val="16"/>
                <w:lang w:eastAsia="ru-RU"/>
              </w:rPr>
              <w:lastRenderedPageBreak/>
              <w:t>бурения, автосамосвалы, тягачи, автобетоносмесители, автобетононасосы, краново-манипуляторные установки, асфальтобетонные заводы (передвижные)</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12/ 8429521009, 8429590000, 8429529000, 8429519900, 8427201909, 8427201100, 8428908000, 8426410007, 8426410003, 8479100000, 8429401000, 8429403000, 8429409000, 8705100091, 8426490099, 8426200000, 8429200010, 8429200091, 8429200099, 8429110010, 8429110020, 8429110090, 8429190009, 8430410008, 8704239209, 8701211011, 8705400001, 8705903001, 8426919009, 8474310009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XCMG Construction Machinery Co.,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No.26 Tuolanshan Road, Xuzhou Economic Development Zone,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"Компания 911", адрес: 220047 Беларусь,  Минская область, Минский район, Новодворский сельсовет, д. Большое Стиклево, ул. Центральная, дом 6, тел.: +375 17 303 09 11, +375 17 303 39 11, +375 29 688 49 08, e-mail: info@k911.by; Шуляковский Сергей Иванович - директор ООО "Компагия 911"</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24.06.2025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00007/020625/01-ТЗ-030725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ELPHAPEX</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79898</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"Профимпорт", адрес: 142703, г.о. Ленинский, г. Видное, Московская обл., ул. 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00008/020625/01-ТЗ-030725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ICERIVER</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79587</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"Профимпорт", адрес: 142703, г.о. Ленинский, г. Видное, Московская обл., ул. 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00009/260625/01-ТЗ-150725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2" type="#_x0000_t75" style="width:74.3pt;height:23.05pt">
                  <v:imagedata r:id="rId1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74419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для макияжа глаз</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"ЛЮКС-ВИЗАЖ", адрес: 223036 Минская обл.,Минский р-н, г.  Заславль,ул. Дзержинская, </w:t>
            </w:r>
            <w:r>
              <w:rPr>
                <w:rFonts w:ascii="Times New Roman" w:hAnsi="Times New Roman" w:cs="Times New Roman"/>
                <w:bCs/>
                <w:color w:val="000000"/>
                <w:sz w:val="16"/>
                <w:szCs w:val="16"/>
                <w:lang w:eastAsia="ru-RU"/>
              </w:rPr>
              <w:lastRenderedPageBreak/>
              <w:t>д.28</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дополнительной ответственностью "ЛЕКСПАТЕНТ", адрес: 220005 г. Минск, пр. Независимости, д.56, ком. 302, </w:t>
            </w:r>
            <w:r>
              <w:rPr>
                <w:rFonts w:ascii="Times New Roman" w:hAnsi="Times New Roman" w:cs="Times New Roman"/>
                <w:color w:val="000000"/>
                <w:sz w:val="16"/>
                <w:szCs w:val="16"/>
                <w:lang w:eastAsia="ru-RU"/>
              </w:rPr>
              <w:lastRenderedPageBreak/>
              <w:t>тел.: +375 17 379 23 32, +375 29 637 03 70, +375 29 873 07 30, факс: +375 17 362 86 26, e-mail: office@lexpatent.by; Королёва Светлана Валерьевна - директор; Вашук Галина Васильевна - ведущий инженер по патентной и изобретательской работе отдела по охране объектов промышленной собственности;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Плёнкина Анжела Владимировна - ведущий юрисконсульт юридического отдела; Рыжих Анастасия Сергеевна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15.07.2025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12.02.2027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12.02.2027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3" type="#_x0000_t75" style="width:74.3pt;height:31.1pt">
                  <v:imagedata r:id="rId1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xml:space="preserve">: No.325 Yuehui Road, Daojiao Town, Dongguan City, Guandong Province (China), postal adress: 19/F, Gaosheng </w:t>
            </w:r>
            <w:r w:rsidRPr="00187F5A">
              <w:rPr>
                <w:rFonts w:ascii="Times New Roman" w:hAnsi="Times New Roman" w:cs="Times New Roman"/>
                <w:bCs/>
                <w:color w:val="000000"/>
                <w:sz w:val="16"/>
                <w:szCs w:val="16"/>
                <w:lang w:val="en-US" w:eastAsia="ru-RU"/>
              </w:rPr>
              <w:lastRenderedPageBreak/>
              <w:t>Tech Tower, 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адрес: 220012 г. Минск, ул. Платонова, д.49, пом. 40-11, почтовый адрес: </w:t>
            </w:r>
            <w:r>
              <w:rPr>
                <w:rFonts w:ascii="Times New Roman" w:hAnsi="Times New Roman" w:cs="Times New Roman"/>
                <w:color w:val="000000"/>
                <w:sz w:val="16"/>
                <w:szCs w:val="16"/>
                <w:lang w:eastAsia="ru-RU"/>
              </w:rPr>
              <w:lastRenderedPageBreak/>
              <w:t>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19.06.2024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26.06.2026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4" type="#_x0000_t75" style="width:74.3pt;height:23.6pt">
                  <v:imagedata r:id="rId1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дистанционного управления, пуско-зарядное устройство, внешний аккумулятор, купучинатор, кофемолка, мельница для специй, микрофон, портативная акустика, наушники, пульт дистанционного управления, </w:t>
            </w:r>
            <w:r>
              <w:rPr>
                <w:rFonts w:ascii="Times New Roman" w:hAnsi="Times New Roman" w:cs="Times New Roman"/>
                <w:color w:val="000000"/>
                <w:sz w:val="16"/>
                <w:szCs w:val="16"/>
                <w:lang w:eastAsia="ru-RU"/>
              </w:rPr>
              <w:lastRenderedPageBreak/>
              <w:t>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3926909709, 4202929100, 4202929800, 7326909807, 7616999008, 8414108900, 8414592000, 8414598000, 8418290000, 8471607000, 8471606000, 8504405500, 8507600000, 8507800001, 8507800009, 8509400000, 8518103008, 8518109600, 8518210000, 8518220009, 8518309500, 8526920008, 8527911900, 8527919900, 8527921000, 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40 лет Победы, дом 27, корп. 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00011/240725/01-ТЗ-060825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iMed</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61542</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Термометры для медицинских целей, электронные цифровые термометры для медицинских целей, приборы для измерения артериального давления (тонометры)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9025112001, 9025192000, 9018901000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Королева Светлана Валерьевна - директор;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Вашук Галина Васильевна - ведущий инженер по патентной и изобретательской работе отдела по охране объектов промышленной собственности; Плёнкина Анжела Владимировна - ведущий юрисконсульт </w:t>
            </w:r>
            <w:r>
              <w:rPr>
                <w:rFonts w:ascii="Times New Roman" w:hAnsi="Times New Roman" w:cs="Times New Roman"/>
                <w:color w:val="000000"/>
                <w:sz w:val="16"/>
                <w:szCs w:val="16"/>
                <w:lang w:eastAsia="ru-RU"/>
              </w:rPr>
              <w:lastRenderedPageBreak/>
              <w:t>юридического отдела; Рыжих Анастасия Сергеевна -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06.08.2025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00012/240725/01-ТЗ-060825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5" type="#_x0000_t75" style="width:49.55pt;height:16.7pt">
                  <v:imagedata r:id="rId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73889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Иглы для иглоукалывания, иглы медицинские, катетеры, перчатки для медицинских целей, респираторы для медицинских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9018390000, 9018321000, 401512000, 6307909800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Королева Светлана Валерьевна - директор;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Вашук Галина Васильевна - ведущий инженер по патентной и изобретательской работе отдела по охране объектов промышленной собственности; Плёнкина Анжела Владимировна - ведущий юрисконсульт юридического </w:t>
            </w:r>
            <w:r>
              <w:rPr>
                <w:rFonts w:ascii="Times New Roman" w:hAnsi="Times New Roman" w:cs="Times New Roman"/>
                <w:color w:val="000000"/>
                <w:sz w:val="16"/>
                <w:szCs w:val="16"/>
                <w:lang w:eastAsia="ru-RU"/>
              </w:rPr>
              <w:lastRenderedPageBreak/>
              <w:t>отдела; Рыжих Анастасия Сергеевна -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06.08.2025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6" type="#_x0000_t75" style="width:74.3pt;height:9.2pt">
                  <v:imagedata r:id="rId1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00013/220825/01-ТЗ-230925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7" type="#_x0000_t75" style="width:74.3pt;height:80.65pt">
                  <v:imagedata r:id="rId1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7268</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оттеночный гель-тинт для губ, тушь для ресниц, гели для ресниц и бровей, лак для ногтей, верхнее </w:t>
            </w:r>
            <w:r>
              <w:rPr>
                <w:rFonts w:ascii="Times New Roman" w:hAnsi="Times New Roman" w:cs="Times New Roman"/>
                <w:color w:val="000000"/>
                <w:sz w:val="16"/>
                <w:szCs w:val="16"/>
                <w:lang w:eastAsia="ru-RU"/>
              </w:rPr>
              <w:lastRenderedPageBreak/>
              <w:t>покрытие лака для ногтей, блеск для маникюра, средства для ухода за ногтями, средства против ломкости ногтей, средства для укрепления ногтей, масло увлажняющее для кутикулы, пудра, консилер, мицелярная вода,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3304100000, 3304200000, 3304300000, 3304910000, 3304990000,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Гриневич Лариса Михайловна - директор, адрес: 220062 г. Минск, пр. Победителей, д.104, оф. 26, +375 17 374 17 85, +375 17 374 15 30, тел./факс: </w:t>
            </w:r>
            <w:r>
              <w:rPr>
                <w:rFonts w:ascii="Times New Roman" w:hAnsi="Times New Roman" w:cs="Times New Roman"/>
                <w:color w:val="000000"/>
                <w:sz w:val="16"/>
                <w:szCs w:val="16"/>
                <w:lang w:eastAsia="ru-RU"/>
              </w:rPr>
              <w:lastRenderedPageBreak/>
              <w:t>+375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23.09.2025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11.09.2027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11.09.2027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Свидетельство на товарный знак№ </w:t>
            </w:r>
            <w:r>
              <w:rPr>
                <w:rFonts w:ascii="Times New Roman" w:hAnsi="Times New Roman" w:cs="Times New Roman"/>
                <w:color w:val="000000"/>
                <w:sz w:val="16"/>
                <w:szCs w:val="16"/>
                <w:lang w:eastAsia="ru-RU"/>
              </w:rPr>
              <w:lastRenderedPageBreak/>
              <w:t>71599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Вакцины ветеринарные, </w:t>
            </w:r>
            <w:r>
              <w:rPr>
                <w:rFonts w:ascii="Times New Roman" w:hAnsi="Times New Roman" w:cs="Times New Roman"/>
                <w:color w:val="000000"/>
                <w:sz w:val="16"/>
                <w:szCs w:val="16"/>
                <w:lang w:eastAsia="ru-RU"/>
              </w:rPr>
              <w:lastRenderedPageBreak/>
              <w:t xml:space="preserve">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lastRenderedPageBreak/>
              <w:t>адрес</w:t>
            </w:r>
            <w:r w:rsidRPr="00187F5A">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w:t>
            </w:r>
            <w:r>
              <w:rPr>
                <w:rFonts w:ascii="Times New Roman" w:hAnsi="Times New Roman" w:cs="Times New Roman"/>
                <w:color w:val="000000"/>
                <w:sz w:val="16"/>
                <w:szCs w:val="16"/>
                <w:lang w:eastAsia="ru-RU"/>
              </w:rPr>
              <w:lastRenderedPageBreak/>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21.08.2026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9B09C4">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00016/170723/02-ТЗ-30062</w:t>
            </w:r>
            <w:r w:rsidR="009B09C4">
              <w:rPr>
                <w:rFonts w:ascii="Times New Roman" w:hAnsi="Times New Roman" w:cs="Times New Roman"/>
                <w:color w:val="000000"/>
                <w:sz w:val="16"/>
                <w:szCs w:val="16"/>
                <w:lang w:eastAsia="ru-RU"/>
              </w:rPr>
              <w:t>5</w:t>
            </w:r>
            <w:bookmarkStart w:id="1" w:name="_GoBack"/>
            <w:bookmarkEnd w:id="1"/>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брюки, юбки, шорты женские или для девочек, бюстгальтеры, пояса и пояса-трусы,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Pr="005369F3" w:rsidRDefault="00135463" w:rsidP="005369F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val="en-US" w:eastAsia="ru-RU"/>
              </w:rPr>
              <w:t>30.06.202</w:t>
            </w:r>
            <w:r w:rsidR="005369F3">
              <w:rPr>
                <w:rFonts w:ascii="Times New Roman" w:hAnsi="Times New Roman" w:cs="Times New Roman"/>
                <w:color w:val="000000"/>
                <w:sz w:val="16"/>
                <w:szCs w:val="16"/>
                <w:lang w:eastAsia="ru-RU"/>
              </w:rPr>
              <w:t>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w:t>
            </w:r>
            <w:r>
              <w:rPr>
                <w:rFonts w:ascii="Times New Roman" w:hAnsi="Times New Roman" w:cs="Times New Roman"/>
                <w:color w:val="000000"/>
                <w:sz w:val="16"/>
                <w:szCs w:val="16"/>
                <w:lang w:eastAsia="ru-RU"/>
              </w:rPr>
              <w:lastRenderedPageBreak/>
              <w:t xml:space="preserve">+375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00017/170723/02-ТЗ-300625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30.06.2025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71602</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w:t>
            </w:r>
            <w:r>
              <w:rPr>
                <w:rFonts w:ascii="Times New Roman" w:hAnsi="Times New Roman" w:cs="Times New Roman"/>
                <w:color w:val="000000"/>
                <w:sz w:val="16"/>
                <w:szCs w:val="16"/>
                <w:lang w:eastAsia="ru-RU"/>
              </w:rPr>
              <w:lastRenderedPageBreak/>
              <w:t xml:space="preserve">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71603</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00020/240723/02-ТЗ-010825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8" type="#_x0000_t75" style="width:74.3pt;height:69.1pt">
                  <v:imagedata r:id="rId1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18/ 8423109000, 8471300000, 8471607000, 8504405500, 8517130000, 8518309500, 8525819100, 8525899109, 8443321009, 8528722001, 8508190001, 8508110000, 8508190009, 4202929100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w:t>
            </w:r>
            <w:r>
              <w:rPr>
                <w:rFonts w:ascii="Times New Roman" w:hAnsi="Times New Roman" w:cs="Times New Roman"/>
                <w:color w:val="000000"/>
                <w:sz w:val="16"/>
                <w:szCs w:val="16"/>
                <w:lang w:eastAsia="ru-RU"/>
              </w:rPr>
              <w:lastRenderedPageBreak/>
              <w:t>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00021/240723/02-ТЗ-010825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9" type="#_x0000_t75" style="width:74.3pt;height:28.8pt">
                  <v:imagedata r:id="rId1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w:t>
            </w:r>
            <w:r>
              <w:rPr>
                <w:rFonts w:ascii="Times New Roman" w:hAnsi="Times New Roman" w:cs="Times New Roman"/>
                <w:color w:val="000000"/>
                <w:sz w:val="16"/>
                <w:szCs w:val="16"/>
                <w:lang w:eastAsia="ru-RU"/>
              </w:rPr>
              <w:lastRenderedPageBreak/>
              <w:t>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00022/240723/02-ТЗ-010825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0" type="#_x0000_t75" style="width:54.15pt;height:9.8pt">
                  <v:imagedata r:id="rId2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8517130000, 8518210000, 8518220009, 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w:t>
            </w:r>
            <w:r>
              <w:rPr>
                <w:rFonts w:ascii="Times New Roman" w:hAnsi="Times New Roman" w:cs="Times New Roman"/>
                <w:color w:val="000000"/>
                <w:sz w:val="16"/>
                <w:szCs w:val="16"/>
                <w:lang w:eastAsia="ru-RU"/>
              </w:rPr>
              <w:lastRenderedPageBreak/>
              <w:t>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1" type="#_x0000_t75" style="width:74.3pt;height:15pt">
                  <v:imagedata r:id="rId2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Dreame Technology (Suzhou) Co.,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12.08.2026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00023/240723/02-ТЗ-010825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2" type="#_x0000_t75" style="width:54.15pt;height:36.3pt">
                  <v:imagedata r:id="rId2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портативные компьютеры, периферийное оборудование, смартфоны, громкоговорители, гарнитура головная, </w:t>
            </w:r>
            <w:r>
              <w:rPr>
                <w:rFonts w:ascii="Times New Roman" w:hAnsi="Times New Roman" w:cs="Times New Roman"/>
                <w:color w:val="000000"/>
                <w:sz w:val="16"/>
                <w:szCs w:val="16"/>
                <w:lang w:eastAsia="ru-RU"/>
              </w:rPr>
              <w:lastRenderedPageBreak/>
              <w:t>видеокамеры, принтеры, телевизоры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09/ 8423109000, 8471300000, 8471607000, 8517130000, 8518210000, 8518220009, 8518299600, 8518309500, 8525819100, 8525899109, 8443321009, 8528722001</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w:t>
            </w:r>
            <w:r>
              <w:rPr>
                <w:rFonts w:ascii="Times New Roman" w:hAnsi="Times New Roman" w:cs="Times New Roman"/>
                <w:color w:val="000000"/>
                <w:sz w:val="16"/>
                <w:szCs w:val="16"/>
                <w:lang w:eastAsia="ru-RU"/>
              </w:rPr>
              <w:lastRenderedPageBreak/>
              <w:t>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00024/240723/02-ТЗ-010825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3" type="#_x0000_t75" style="width:74.3pt;height:13.25pt">
                  <v:imagedata r:id="rId2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1650229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портативные компьютеры, периферийное оборудование, устройства для зарядки аккумуляторов, </w:t>
            </w:r>
            <w:r>
              <w:rPr>
                <w:rFonts w:ascii="Times New Roman" w:hAnsi="Times New Roman" w:cs="Times New Roman"/>
                <w:color w:val="000000"/>
                <w:sz w:val="16"/>
                <w:szCs w:val="16"/>
                <w:lang w:eastAsia="ru-RU"/>
              </w:rPr>
              <w:lastRenderedPageBreak/>
              <w:t>смартфоны, гарнитура головная, видеокамеры, очки, принтеры, телевизоры, пылесосы, рюкзаки, фонари, приборы электронагревательные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09, 11, 18/ 8423109000, 8471300000, 8471607000, 8504405500, 8517130000, 8518309500, 8525819100, 8525899109, 9004109100, 8443321009, 8528722001, 8508190001, </w:t>
            </w:r>
            <w:r>
              <w:rPr>
                <w:rFonts w:ascii="Times New Roman" w:hAnsi="Times New Roman" w:cs="Times New Roman"/>
                <w:color w:val="000000"/>
                <w:sz w:val="16"/>
                <w:szCs w:val="16"/>
                <w:lang w:eastAsia="ru-RU"/>
              </w:rPr>
              <w:lastRenderedPageBreak/>
              <w:t>8508110000, 8508190009, 4202929100, 8513100000, 8516797000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lastRenderedPageBreak/>
              <w:t xml:space="preserve">Xiaomi Inc.,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w:t>
            </w:r>
            <w:r>
              <w:rPr>
                <w:rFonts w:ascii="Times New Roman" w:hAnsi="Times New Roman" w:cs="Times New Roman"/>
                <w:color w:val="000000"/>
                <w:sz w:val="16"/>
                <w:szCs w:val="16"/>
                <w:lang w:eastAsia="ru-RU"/>
              </w:rPr>
              <w:lastRenderedPageBreak/>
              <w:t>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4" type="#_x0000_t75" style="width:74.3pt;height:69.7pt">
                  <v:imagedata r:id="rId2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00025/240723/02-ТЗ-010825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5" type="#_x0000_t75" style="width:47.8pt;height:13.8pt">
                  <v:imagedata r:id="rId2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w:t>
            </w:r>
            <w:r>
              <w:rPr>
                <w:rFonts w:ascii="Times New Roman" w:hAnsi="Times New Roman" w:cs="Times New Roman"/>
                <w:color w:val="000000"/>
                <w:sz w:val="16"/>
                <w:szCs w:val="16"/>
                <w:lang w:eastAsia="ru-RU"/>
              </w:rPr>
              <w:lastRenderedPageBreak/>
              <w:t>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6" type="#_x0000_t75" style="width:74.3pt;height:32.25pt">
                  <v:imagedata r:id="rId2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w:t>
            </w:r>
            <w:r>
              <w:rPr>
                <w:rFonts w:ascii="Times New Roman" w:hAnsi="Times New Roman" w:cs="Times New Roman"/>
                <w:color w:val="000000"/>
                <w:sz w:val="16"/>
                <w:szCs w:val="16"/>
                <w:lang w:eastAsia="ru-RU"/>
              </w:rPr>
              <w:lastRenderedPageBreak/>
              <w:t>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7" type="#_x0000_t75" style="width:54.15pt;height:16.7pt">
                  <v:imagedata r:id="rId2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w:t>
            </w:r>
            <w:r>
              <w:rPr>
                <w:rFonts w:ascii="Times New Roman" w:hAnsi="Times New Roman" w:cs="Times New Roman"/>
                <w:color w:val="000000"/>
                <w:sz w:val="16"/>
                <w:szCs w:val="16"/>
                <w:lang w:eastAsia="ru-RU"/>
              </w:rPr>
              <w:lastRenderedPageBreak/>
              <w:t xml:space="preserve">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w:t>
            </w:r>
            <w:r>
              <w:rPr>
                <w:rFonts w:ascii="Times New Roman" w:hAnsi="Times New Roman" w:cs="Times New Roman"/>
                <w:color w:val="000000"/>
                <w:sz w:val="16"/>
                <w:szCs w:val="16"/>
                <w:lang w:eastAsia="ru-RU"/>
              </w:rPr>
              <w:lastRenderedPageBreak/>
              <w:t>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3812209000, 2508100000, 2508400000, 2508300000, 2811220000, 2839900000, 2933698000, 3802900000, 3824999208, 3824999307, 3824999608, 3823199000, 3204170000, 3901209009, 3506910000, 2811210000, 2820100000, </w:t>
            </w:r>
            <w:r>
              <w:rPr>
                <w:rFonts w:ascii="Times New Roman" w:hAnsi="Times New Roman" w:cs="Times New Roman"/>
                <w:color w:val="000000"/>
                <w:sz w:val="16"/>
                <w:szCs w:val="16"/>
                <w:lang w:eastAsia="ru-RU"/>
              </w:rPr>
              <w:lastRenderedPageBreak/>
              <w:t>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ООО "Научно-производственое предприятие "БЛОК", адрес: ул. Электродная, д. 10, этаж 2, пом. V, ком. 7, Москва, Российская </w:t>
            </w:r>
            <w:r>
              <w:rPr>
                <w:rFonts w:ascii="Times New Roman" w:hAnsi="Times New Roman" w:cs="Times New Roman"/>
                <w:bCs/>
                <w:color w:val="000000"/>
                <w:sz w:val="16"/>
                <w:szCs w:val="16"/>
                <w:lang w:eastAsia="ru-RU"/>
              </w:rPr>
              <w:lastRenderedPageBreak/>
              <w:t>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"РатусПатент", адрес: 220015, г. Минск, ул. Одоевского, д. 117, пом. 13, тел./факс: +375 </w:t>
            </w:r>
            <w:r>
              <w:rPr>
                <w:rFonts w:ascii="Times New Roman" w:hAnsi="Times New Roman" w:cs="Times New Roman"/>
                <w:color w:val="000000"/>
                <w:sz w:val="16"/>
                <w:szCs w:val="16"/>
                <w:lang w:eastAsia="ru-RU"/>
              </w:rPr>
              <w:lastRenderedPageBreak/>
              <w:t>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8" type="#_x0000_t75" style="width:74.3pt;height:16.7pt">
                  <v:imagedata r:id="rId2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40</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9" type="#_x0000_t75" style="width:74.3pt;height:19.6pt">
                  <v:imagedata r:id="rId2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Лампы щелевые портативные светоидные, офтальмоскопы, офтальмоскопы светоидные, офтальмоскомы </w:t>
            </w:r>
            <w:r>
              <w:rPr>
                <w:rFonts w:ascii="Times New Roman" w:hAnsi="Times New Roman" w:cs="Times New Roman"/>
                <w:color w:val="000000"/>
                <w:sz w:val="16"/>
                <w:szCs w:val="16"/>
                <w:lang w:eastAsia="ru-RU"/>
              </w:rPr>
              <w:lastRenderedPageBreak/>
              <w:t>светоидные цифровые, принадлежности к офтальмоскопам, ретиноскопы и принадлежности к ним, отоскопы и принадлежности к ним, расходные материалы для офтальмоскопа ручного, ретиноскопа, отоскопа жесткого, набора диагностического для офтальмоскопии и оториноскопии, наборы диагностические для офтальмоскопии и оториноскопии, тонометры бесконтактные, тонометры аппланационные, тонометры аппланационные цифровые, принадляжности к тонометрам, системы криохирургические, принадлежности и расходные материалы к ним, лампы щелевые с принадлежностями, лупы хирургические бинокулярные с принадлежностями, лупы 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Совместное общество с ограниченной ответственностью "АСВ Трейд Сервис", адрес: 220089 г. Минск, </w:t>
            </w:r>
            <w:r>
              <w:rPr>
                <w:rFonts w:ascii="Times New Roman" w:hAnsi="Times New Roman" w:cs="Times New Roman"/>
                <w:bCs/>
                <w:color w:val="000000"/>
                <w:sz w:val="16"/>
                <w:szCs w:val="16"/>
                <w:lang w:eastAsia="ru-RU"/>
              </w:rPr>
              <w:lastRenderedPageBreak/>
              <w:t>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Луканский Владимир Сергеевич - директор СООО «АСВ Трейд Сервис», адрес: 220089 г. Минск, </w:t>
            </w:r>
            <w:r>
              <w:rPr>
                <w:rFonts w:ascii="Times New Roman" w:hAnsi="Times New Roman" w:cs="Times New Roman"/>
                <w:color w:val="000000"/>
                <w:sz w:val="16"/>
                <w:szCs w:val="16"/>
                <w:lang w:eastAsia="ru-RU"/>
              </w:rPr>
              <w:lastRenderedPageBreak/>
              <w:t>ул. Железнодорожная, д. 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15.10.2024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41</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0" type="#_x0000_t75" style="width:74.3pt;height:30.55pt">
                  <v:imagedata r:id="rId3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стрики белья, в том числе гели для стирки, порошки для стирки, капсулы для стирки, 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w:t>
            </w:r>
            <w:r>
              <w:rPr>
                <w:rFonts w:ascii="Times New Roman" w:hAnsi="Times New Roman" w:cs="Times New Roman"/>
                <w:bCs/>
                <w:color w:val="000000"/>
                <w:sz w:val="16"/>
                <w:szCs w:val="16"/>
                <w:lang w:eastAsia="ru-RU"/>
              </w:rPr>
              <w:lastRenderedPageBreak/>
              <w:t>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Позднякова Инна Михайловна, патентный поверенный РБ, рег. № 101, адрес: 220015, г. Минск, ул. Одоевского, д. 117, пом. 13 (ООО «РатусПатент»), тел./факс: +375 17 348 61 26, +375 29 341 61 </w:t>
            </w:r>
            <w:r>
              <w:rPr>
                <w:rFonts w:ascii="Times New Roman" w:hAnsi="Times New Roman" w:cs="Times New Roman"/>
                <w:color w:val="000000"/>
                <w:sz w:val="16"/>
                <w:szCs w:val="16"/>
                <w:lang w:eastAsia="ru-RU"/>
              </w:rPr>
              <w:lastRenderedPageBreak/>
              <w:t>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19.10.2024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42</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1" type="#_x0000_t75" style="width:74.3pt;height:74.9pt">
                  <v:imagedata r:id="rId3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Системы лазерные OcuLight  принадлежностями, системы лазерные IQ с принадлежностями, система лазерная Cyclo G6 с принадлежностями, системы сканирующие лазерные доставки излучения TxCell с принадлежностями, офтальмоскопы лазерные непрямые (LIO+) с принадлежностями, принадлежности к аппаратам лазерным диодным: наконечники оториноларингологические, принадлежности к аппаратам лазерным диодным: наконечники офтальмологические, канюли, фильтры защитные для глаз, адаптеры щелевой лампы, адаптеры операционного микроскопа, адаптеры источника подсветки с принадлежностями, адаптеры сканирующей лазерной системы доставки излучения с принадлежностями, устройство MicroPulse P3 с принадлежностями, дозатор для увлажнения MoistAir с принадлежностями, принадлежности вспомогательные к </w:t>
            </w:r>
            <w:r>
              <w:rPr>
                <w:rFonts w:ascii="Times New Roman" w:hAnsi="Times New Roman" w:cs="Times New Roman"/>
                <w:color w:val="000000"/>
                <w:sz w:val="16"/>
                <w:szCs w:val="16"/>
                <w:lang w:eastAsia="ru-RU"/>
              </w:rPr>
              <w:lastRenderedPageBreak/>
              <w:t>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43</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71142</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кисть косметическая, спонж, точилка для косметического карандаша,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21/ 3304100000, 3304200000, 3304300000, 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00035/120419/04-ТЗ-240425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2" type="#_x0000_t75" style="width:74.3pt;height:33.4pt">
                  <v:imagedata r:id="rId3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customs@belbrandconsult.by;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24.04.2025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45</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3" type="#_x0000_t75" style="width:74.3pt;height:14.4pt">
                  <v:imagedata r:id="rId3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кобуры, инструментальные сумки, чехлы, деревянне подставки, гидросистемы из насоса с цилиндром, приводы с шестигранным шлицем, винты для </w:t>
            </w:r>
            <w:r>
              <w:rPr>
                <w:rFonts w:ascii="Times New Roman" w:hAnsi="Times New Roman" w:cs="Times New Roman"/>
                <w:color w:val="000000"/>
                <w:sz w:val="16"/>
                <w:szCs w:val="16"/>
                <w:lang w:eastAsia="ru-RU"/>
              </w:rPr>
              <w:lastRenderedPageBreak/>
              <w:t xml:space="preserve">шкалы, кольца сменные для ключей трещоточных, универсальные запчасти для гайковертов, штифты, инструментальные чемоданы, ящики, клины лесовалочные алюминиевые, топоры, швейцарские секиры 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болторезы, прочие режущие инструменты, ключи гаечные комбинированные, ключи гаечные разводные односторонние, рожковые, прочие ключи, головки торцевые, кувалды, молотки, динамометрические отвертки, шаберы, шпатели, скребки, съемники, пробойники, ломы, прочие инструменты из металла, тиски, динамометрические ключи, наборы инструментов, наборы метчиков и плашек, наборы буровых сверл в металлическом футляре, наборы сверл по камню, по металлу в металлическом футляре, фрезы трубные для труб из нержавеющей стали, вставки отверточные, </w:t>
            </w:r>
            <w:r>
              <w:rPr>
                <w:rFonts w:ascii="Times New Roman" w:hAnsi="Times New Roman" w:cs="Times New Roman"/>
                <w:color w:val="000000"/>
                <w:sz w:val="16"/>
                <w:szCs w:val="16"/>
                <w:lang w:eastAsia="ru-RU"/>
              </w:rPr>
              <w:lastRenderedPageBreak/>
              <w:t xml:space="preserve">головки торцевые, набор бит и насадок, насадки, трещотки, ножи для снятия изоляции, пинцеты, VDE-ножи, ножи универсальные, карманные, канцелярские, запасные лезвия для ножей, ножницы профессиональные - промышленные, 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гидравлические станции, наборы трубогибов гидравлических, пневматические динамометрические гайковерты,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инструменты разметочные, ложементы с набором инструмента, отвертки индикаторные для проверки напряжения, наборы щупов веерообразных, щетки, ключи ленточные, болты, шпиндели, гайки, упоры для пружин, стопорные кольца, </w:t>
            </w:r>
            <w:r>
              <w:rPr>
                <w:rFonts w:ascii="Times New Roman" w:hAnsi="Times New Roman" w:cs="Times New Roman"/>
                <w:color w:val="000000"/>
                <w:sz w:val="16"/>
                <w:szCs w:val="16"/>
                <w:lang w:eastAsia="ru-RU"/>
              </w:rPr>
              <w:lastRenderedPageBreak/>
              <w:t>шайбы, штифты фиксирующие, клины для разделки искробезопасные, пружины, переходники, стержни, гибочные сегменты, формы гибочные, аккумуляторные гайковерты, иглы 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07, 08/ 9031908500, 3926909709, 4017000009, 4202125009, 4202918000, 4202929800, 4417000000, 4420190000, 6307909800, 7318149900, 7318290008, 7326909807, 7616999008, 8201400000, 8201900009, 8202100000, 3923100000, 8202910000, 8202992000, 8203100000, 8203200009, 8203300000, 8203400000, 8204110000, 8204120000, 8204200000, 8205200000, 8205400000, 8205591000, 8205598099, 8205700000, </w:t>
            </w:r>
            <w:r>
              <w:rPr>
                <w:rFonts w:ascii="Times New Roman" w:hAnsi="Times New Roman" w:cs="Times New Roman"/>
                <w:color w:val="000000"/>
                <w:sz w:val="16"/>
                <w:szCs w:val="16"/>
                <w:lang w:eastAsia="ru-RU"/>
              </w:rPr>
              <w:lastRenderedPageBreak/>
              <w:t>8205909000, 8206000000, 8207409000, 8207506000, 8207509000, 8207709000, 8207903000, 8207909900, 8208900000, 8203200001, 8211920000, 8211930000, 8211940000, 8213000000, 8301409000, 8301700000, 8302500000, 8413200000, 8413502000, 8462290000, 8467119000, 8467219900, 8467890000, 8467990009, 9017201000, 9017809000, 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Общество с ограниченной ответственностью "Трейдинг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Самцова Мария Валерьевна - патентный поверенный Республики Беларусь № 138, адрес: а/я 411, 220131 г. Минск (ООО "Межрегиональный центр патентных услуг "БелИнтелПат"), тел./факс: +375 17 252 68 12, +375 29 276 77 </w:t>
            </w:r>
            <w:r>
              <w:rPr>
                <w:rFonts w:ascii="Times New Roman" w:hAnsi="Times New Roman" w:cs="Times New Roman"/>
                <w:color w:val="000000"/>
                <w:sz w:val="16"/>
                <w:szCs w:val="16"/>
                <w:lang w:eastAsia="ru-RU"/>
              </w:rPr>
              <w:lastRenderedPageBreak/>
              <w:t xml:space="preserve">56, +375 29 652 05 11, e-mail: belpatent@gmail.com </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30.11.2024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46</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4" type="#_x0000_t75" style="width:74.3pt;height:20.75pt">
                  <v:imagedata r:id="rId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принтеров и систем обработки текста, картриджи порошковые, заполненные, для для струйных принтеров, заполненные чернильные картриджи для печатных прессов и копировальных аппаратов, устройства копировальные (фотографические, электростатические, 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С.Г., патентный поверенный Республики Беларусь, рег. № 24; Венско А.Н., патентный поверенный Республики Беларусь, рег. № 66; Бобкова Н.С., патентный поверенный Республики Беларусь, рег. № 94, адрес: 220040 г. Минск, 2-й 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27.12.2024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47</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w:t>
            </w:r>
            <w:r>
              <w:rPr>
                <w:rFonts w:ascii="Times New Roman" w:hAnsi="Times New Roman" w:cs="Times New Roman"/>
                <w:color w:val="000000"/>
                <w:sz w:val="16"/>
                <w:szCs w:val="16"/>
                <w:lang w:eastAsia="ru-RU"/>
              </w:rPr>
              <w:lastRenderedPageBreak/>
              <w:t>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w:t>
            </w:r>
            <w:r>
              <w:rPr>
                <w:rFonts w:ascii="Times New Roman" w:hAnsi="Times New Roman" w:cs="Times New Roman"/>
                <w:color w:val="000000"/>
                <w:sz w:val="16"/>
                <w:szCs w:val="16"/>
                <w:lang w:eastAsia="ru-RU"/>
              </w:rPr>
              <w:lastRenderedPageBreak/>
              <w:t>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24.10.2023</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48</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5" type="#_x0000_t75" style="width:74.3pt;height:50.1pt">
                  <v:imagedata r:id="rId3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помещение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21.12.2024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49</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кальсоны, ночные сорочки, пижамы и аналогичные изделия, легинсы, свитеры и пуловеры, костюмы спортивные, лыжные и купальные, гольфы, носки и подследники, чулочно-носочные изделия и обувь без подошв, чулки 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6107120000, 6109100000, 6109902000, 6110201000, 6110209100, 6110301000, 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04.01.2025</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09.01.2027</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50</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Cмола ионообменная, cмола ионообменная анионит, cмола ионообменная катионит, низкоосновный анионит, слабоосновный анионит, сильноосновный анионит, </w:t>
            </w:r>
            <w:r>
              <w:rPr>
                <w:rFonts w:ascii="Times New Roman" w:hAnsi="Times New Roman" w:cs="Times New Roman"/>
                <w:color w:val="000000"/>
                <w:sz w:val="16"/>
                <w:szCs w:val="16"/>
                <w:lang w:eastAsia="ru-RU"/>
              </w:rPr>
              <w:lastRenderedPageBreak/>
              <w:t>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"АкваСофт", адрес: 220034 г.Минск, ул.Марьевская, 7а, ком.4 (2-й подъезд), тел.: +375 17 369 20 00, факс: +375 17 368 88 36, e-mail: </w:t>
            </w:r>
            <w:r>
              <w:rPr>
                <w:rFonts w:ascii="Times New Roman" w:hAnsi="Times New Roman" w:cs="Times New Roman"/>
                <w:color w:val="000000"/>
                <w:sz w:val="16"/>
                <w:szCs w:val="16"/>
                <w:lang w:eastAsia="ru-RU"/>
              </w:rPr>
              <w:lastRenderedPageBreak/>
              <w:t>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24.10.2023</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51</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6" type="#_x0000_t75" style="width:74.3pt;height:20.75pt">
                  <v:imagedata r:id="rId3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27.12.2025</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52</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w:t>
            </w:r>
            <w:r>
              <w:rPr>
                <w:rFonts w:ascii="Times New Roman" w:hAnsi="Times New Roman" w:cs="Times New Roman"/>
                <w:color w:val="000000"/>
                <w:sz w:val="16"/>
                <w:szCs w:val="16"/>
                <w:lang w:eastAsia="ru-RU"/>
              </w:rPr>
              <w:lastRenderedPageBreak/>
              <w:t>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53</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00046/211223/01-ТЗ-291223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7" type="#_x0000_t75" style="width:73.75pt;height:28.8pt">
                  <v:imagedata r:id="rId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1416089</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Pr="00187F5A" w:rsidRDefault="00135463" w:rsidP="006C1D16">
            <w:pPr>
              <w:spacing w:after="0" w:line="240" w:lineRule="auto"/>
              <w:jc w:val="center"/>
              <w:rPr>
                <w:rFonts w:ascii="Times New Roman" w:hAnsi="Times New Roman" w:cs="Times New Roman"/>
                <w:bCs/>
                <w:color w:val="000000"/>
                <w:sz w:val="16"/>
                <w:szCs w:val="16"/>
                <w:lang w:val="en-US" w:eastAsia="ru-RU"/>
              </w:rPr>
            </w:pPr>
            <w:r w:rsidRPr="00187F5A">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187F5A">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w:t>
            </w:r>
            <w:r>
              <w:rPr>
                <w:rFonts w:ascii="Times New Roman" w:hAnsi="Times New Roman" w:cs="Times New Roman"/>
                <w:color w:val="000000"/>
                <w:sz w:val="16"/>
                <w:szCs w:val="16"/>
                <w:lang w:eastAsia="ru-RU"/>
              </w:rPr>
              <w:lastRenderedPageBreak/>
              <w:t>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54</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00111/200921/02-ТЗ-230923</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9B09C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8" type="#_x0000_t75" style="width:74.3pt;height:28.2pt">
                  <v:imagedata r:id="rId3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64420</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Металлочерепица модульная и листовая, фальцевая кровля, металлопрофиль, плоский лист, полукруглая заглушка конька кровельного, торцевая заглушка конька кровельного, снегозадержатели, коньки кровельные, профиль стартовый для модульной металлочерепицы</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7308905900, 7210708000, 7326906000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 Баранова Екатерина Викторовна - директор, тел.: +375 29 822 33 37, e-mail: evrokrovli2018@mail.ru</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23.09.2023</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22.09.2025</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135463" w:rsidRPr="00B37F4B" w:rsidTr="00187F5A">
        <w:trPr>
          <w:trHeight w:val="257"/>
        </w:trPr>
        <w:tc>
          <w:tcPr>
            <w:tcW w:w="39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55</w:t>
            </w:r>
          </w:p>
        </w:tc>
        <w:tc>
          <w:tcPr>
            <w:tcW w:w="155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553"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Аппараты электротермические для ухода за волосами, аппараты </w:t>
            </w:r>
            <w:r>
              <w:rPr>
                <w:rFonts w:ascii="Times New Roman" w:hAnsi="Times New Roman" w:cs="Times New Roman"/>
                <w:color w:val="000000"/>
                <w:sz w:val="16"/>
                <w:szCs w:val="16"/>
                <w:lang w:eastAsia="ru-RU"/>
              </w:rPr>
              <w:lastRenderedPageBreak/>
              <w:t>кухонные, пылесосы, машины электромеханические бытовые со встроенным 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11, 21/ 851631000, 8516607000, 8516720000, 8508110000, 8509800000, 8509400000, 8415101000, </w:t>
            </w:r>
            <w:r>
              <w:rPr>
                <w:rFonts w:ascii="Times New Roman" w:hAnsi="Times New Roman" w:cs="Times New Roman"/>
                <w:color w:val="000000"/>
                <w:sz w:val="16"/>
                <w:szCs w:val="16"/>
                <w:lang w:eastAsia="ru-RU"/>
              </w:rPr>
              <w:lastRenderedPageBreak/>
              <w:t>8421392008, 9603909100, 842121000, 8516797000, 8424309000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Гуандун Деерма Текнолоджи Ко., Лтд., адрес: № 4, Лунхуэй Роуд, </w:t>
            </w:r>
            <w:r>
              <w:rPr>
                <w:rFonts w:ascii="Times New Roman" w:hAnsi="Times New Roman" w:cs="Times New Roman"/>
                <w:bCs/>
                <w:color w:val="000000"/>
                <w:sz w:val="16"/>
                <w:szCs w:val="16"/>
                <w:lang w:eastAsia="ru-RU"/>
              </w:rPr>
              <w:lastRenderedPageBreak/>
              <w:t>Малун Вилладж Коммитти, Бэйцзяо Таун, Шуньдэ Дистрикт, 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Рачковский Валентин Владимирович - патентный </w:t>
            </w:r>
            <w:r>
              <w:rPr>
                <w:rFonts w:ascii="Times New Roman" w:hAnsi="Times New Roman" w:cs="Times New Roman"/>
                <w:color w:val="000000"/>
                <w:sz w:val="16"/>
                <w:szCs w:val="16"/>
                <w:lang w:eastAsia="ru-RU"/>
              </w:rPr>
              <w:lastRenderedPageBreak/>
              <w:t>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135463" w:rsidRDefault="0013546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10.07.2024</w:t>
            </w:r>
          </w:p>
        </w:tc>
        <w:tc>
          <w:tcPr>
            <w:tcW w:w="1834"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135463" w:rsidRDefault="0013546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w:t>
            </w:r>
            <w:r>
              <w:rPr>
                <w:rFonts w:ascii="Times New Roman" w:hAnsi="Times New Roman" w:cs="Times New Roman"/>
                <w:color w:val="000000"/>
                <w:sz w:val="16"/>
                <w:szCs w:val="16"/>
                <w:lang w:eastAsia="ru-RU"/>
              </w:rPr>
              <w:lastRenderedPageBreak/>
              <w:t>по 09.07.2026</w:t>
            </w:r>
          </w:p>
        </w:tc>
      </w:tr>
    </w:tbl>
    <w:p w:rsidR="00C91254" w:rsidRPr="00B37F4B" w:rsidRDefault="00C91254" w:rsidP="00403BA8">
      <w:pPr>
        <w:spacing w:after="0" w:line="240" w:lineRule="auto"/>
        <w:jc w:val="center"/>
        <w:rPr>
          <w:rFonts w:ascii="Times New Roman" w:hAnsi="Times New Roman" w:cs="Times New Roman"/>
          <w:sz w:val="12"/>
          <w:szCs w:val="16"/>
        </w:rPr>
      </w:pPr>
    </w:p>
    <w:sectPr w:rsidR="00C91254" w:rsidRPr="00B37F4B" w:rsidSect="00B14A87">
      <w:pgSz w:w="16838" w:h="11906" w:orient="landscape"/>
      <w:pgMar w:top="73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246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2CE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E489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4011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E0C49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463"/>
    <w:rsid w:val="0013588D"/>
    <w:rsid w:val="00151AF7"/>
    <w:rsid w:val="0015722F"/>
    <w:rsid w:val="00162351"/>
    <w:rsid w:val="00164A4D"/>
    <w:rsid w:val="001653D9"/>
    <w:rsid w:val="00174225"/>
    <w:rsid w:val="00187F5A"/>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6ACD"/>
    <w:rsid w:val="00420345"/>
    <w:rsid w:val="00425DFD"/>
    <w:rsid w:val="00425F10"/>
    <w:rsid w:val="00436625"/>
    <w:rsid w:val="0043775C"/>
    <w:rsid w:val="004415D6"/>
    <w:rsid w:val="0044563A"/>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369F3"/>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A3DC7"/>
    <w:rsid w:val="009A6BB1"/>
    <w:rsid w:val="009B09C4"/>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C9D1670"/>
  <w15:chartTrackingRefBased/>
  <w15:docId w15:val="{926844DD-1E0D-48C5-8278-1B24F2FAA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8763</Words>
  <Characters>49954</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58600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subject/>
  <dc:creator>User</dc:creator>
  <cp:keywords/>
  <dc:description/>
  <cp:lastModifiedBy>Кузьменков Дмитрий Витальевич</cp:lastModifiedBy>
  <cp:revision>4</cp:revision>
  <cp:lastPrinted>2011-06-29T10:23:00Z</cp:lastPrinted>
  <dcterms:created xsi:type="dcterms:W3CDTF">2025-09-22T11:31:00Z</dcterms:created>
  <dcterms:modified xsi:type="dcterms:W3CDTF">2025-09-22T11:41:00Z</dcterms:modified>
</cp:coreProperties>
</file>